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F3591" w14:textId="77777777" w:rsidR="006C42FC" w:rsidRPr="00CD7A30" w:rsidRDefault="006C42FC" w:rsidP="006C42FC">
      <w:pPr>
        <w:tabs>
          <w:tab w:val="left" w:pos="2160"/>
        </w:tabs>
        <w:rPr>
          <w:bCs w:val="0"/>
          <w:color w:val="000000" w:themeColor="text1"/>
          <w:sz w:val="24"/>
          <w:szCs w:val="24"/>
        </w:rPr>
      </w:pPr>
    </w:p>
    <w:p w14:paraId="7226AC14" w14:textId="77777777" w:rsidR="006C42FC" w:rsidRDefault="006C42FC" w:rsidP="006C42FC">
      <w:pPr>
        <w:tabs>
          <w:tab w:val="left" w:pos="2160"/>
        </w:tabs>
        <w:jc w:val="center"/>
        <w:rPr>
          <w:b/>
          <w:color w:val="000000" w:themeColor="text1"/>
          <w:sz w:val="21"/>
          <w:szCs w:val="21"/>
        </w:rPr>
      </w:pPr>
    </w:p>
    <w:p w14:paraId="50A46224" w14:textId="77777777" w:rsidR="006C42FC" w:rsidRPr="005D1325" w:rsidRDefault="006C42FC" w:rsidP="006C42FC">
      <w:pPr>
        <w:tabs>
          <w:tab w:val="left" w:pos="2160"/>
        </w:tabs>
        <w:jc w:val="center"/>
        <w:rPr>
          <w:b/>
          <w:color w:val="000000" w:themeColor="text1"/>
          <w:sz w:val="21"/>
          <w:szCs w:val="21"/>
        </w:rPr>
      </w:pPr>
      <w:r w:rsidRPr="005D1325">
        <w:rPr>
          <w:b/>
          <w:color w:val="000000" w:themeColor="text1"/>
          <w:sz w:val="21"/>
          <w:szCs w:val="21"/>
        </w:rPr>
        <w:t>KATHLEEN E. SCHROEDER</w:t>
      </w:r>
    </w:p>
    <w:p w14:paraId="4D55E80D" w14:textId="77777777" w:rsidR="006C42FC" w:rsidRPr="005D1325" w:rsidRDefault="006C42FC" w:rsidP="006C42FC">
      <w:pPr>
        <w:jc w:val="center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1 Stony Brook Road, Newtown, CT</w:t>
      </w:r>
    </w:p>
    <w:p w14:paraId="73B426EB" w14:textId="77777777" w:rsidR="006C42FC" w:rsidRDefault="006C42FC" w:rsidP="006C42FC">
      <w:pPr>
        <w:jc w:val="center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(203) 947-4677</w:t>
      </w:r>
    </w:p>
    <w:p w14:paraId="083A2D8D" w14:textId="4E08DFB2" w:rsidR="006C42FC" w:rsidRPr="005D1325" w:rsidRDefault="006C42FC" w:rsidP="006C42FC">
      <w:pPr>
        <w:jc w:val="center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k</w:t>
      </w:r>
      <w:r w:rsidR="009A71A7">
        <w:rPr>
          <w:color w:val="000000" w:themeColor="text1"/>
          <w:sz w:val="21"/>
          <w:szCs w:val="21"/>
        </w:rPr>
        <w:t>s</w:t>
      </w:r>
      <w:r>
        <w:rPr>
          <w:color w:val="000000" w:themeColor="text1"/>
          <w:sz w:val="21"/>
          <w:szCs w:val="21"/>
        </w:rPr>
        <w:t>chroederct@gmail.com</w:t>
      </w:r>
    </w:p>
    <w:p w14:paraId="523A5939" w14:textId="171010A9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237DC3F7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2AD38F8E" w14:textId="77777777" w:rsidR="006C42FC" w:rsidRDefault="006C42FC" w:rsidP="006C42FC">
      <w:pPr>
        <w:rPr>
          <w:b/>
          <w:color w:val="000000" w:themeColor="text1"/>
          <w:sz w:val="21"/>
          <w:szCs w:val="21"/>
        </w:rPr>
      </w:pPr>
      <w:r w:rsidRPr="005D1325">
        <w:rPr>
          <w:b/>
          <w:color w:val="000000" w:themeColor="text1"/>
          <w:sz w:val="21"/>
          <w:szCs w:val="21"/>
        </w:rPr>
        <w:t>EDUCATION</w:t>
      </w:r>
    </w:p>
    <w:p w14:paraId="1137169A" w14:textId="77777777" w:rsidR="006C42FC" w:rsidRDefault="006C42FC" w:rsidP="006C42FC">
      <w:pPr>
        <w:rPr>
          <w:b/>
          <w:color w:val="000000" w:themeColor="text1"/>
          <w:sz w:val="21"/>
          <w:szCs w:val="21"/>
        </w:rPr>
      </w:pPr>
    </w:p>
    <w:p w14:paraId="60750E49" w14:textId="77777777" w:rsidR="006C42FC" w:rsidRPr="005D1325" w:rsidRDefault="006C42FC" w:rsidP="006C42FC">
      <w:pPr>
        <w:rPr>
          <w:b/>
          <w:color w:val="000000" w:themeColor="text1"/>
          <w:sz w:val="21"/>
          <w:szCs w:val="21"/>
        </w:rPr>
      </w:pPr>
    </w:p>
    <w:p w14:paraId="05B1DF9D" w14:textId="77777777" w:rsidR="006C42FC" w:rsidRPr="005D1325" w:rsidRDefault="006C42FC" w:rsidP="006C42FC">
      <w:pPr>
        <w:rPr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2025</w:t>
      </w:r>
      <w:r>
        <w:rPr>
          <w:color w:val="000000" w:themeColor="text1"/>
          <w:sz w:val="21"/>
          <w:szCs w:val="21"/>
        </w:rPr>
        <w:tab/>
      </w:r>
      <w:r>
        <w:rPr>
          <w:bCs w:val="0"/>
          <w:color w:val="000000" w:themeColor="text1"/>
          <w:sz w:val="21"/>
          <w:szCs w:val="21"/>
        </w:rPr>
        <w:tab/>
      </w:r>
      <w:r>
        <w:rPr>
          <w:bCs w:val="0"/>
          <w:color w:val="000000" w:themeColor="text1"/>
          <w:sz w:val="21"/>
          <w:szCs w:val="21"/>
        </w:rPr>
        <w:tab/>
      </w:r>
      <w:r w:rsidRPr="00B46EA7">
        <w:rPr>
          <w:b/>
          <w:color w:val="000000" w:themeColor="text1"/>
          <w:sz w:val="21"/>
          <w:szCs w:val="21"/>
        </w:rPr>
        <w:t>Massachusetts College of Art and Design</w:t>
      </w:r>
      <w:r>
        <w:rPr>
          <w:bCs w:val="0"/>
          <w:color w:val="000000" w:themeColor="text1"/>
          <w:sz w:val="21"/>
          <w:szCs w:val="21"/>
        </w:rPr>
        <w:tab/>
      </w:r>
      <w:r>
        <w:rPr>
          <w:bCs w:val="0"/>
          <w:color w:val="000000" w:themeColor="text1"/>
          <w:sz w:val="21"/>
          <w:szCs w:val="21"/>
        </w:rPr>
        <w:tab/>
      </w:r>
    </w:p>
    <w:p w14:paraId="13DC3C64" w14:textId="77777777" w:rsidR="006C42FC" w:rsidRDefault="006C42FC" w:rsidP="006C42FC">
      <w:pPr>
        <w:ind w:left="1440" w:firstLine="720"/>
        <w:rPr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Boston, Massachusetts</w:t>
      </w:r>
    </w:p>
    <w:p w14:paraId="68B6236E" w14:textId="304740E9" w:rsidR="006C42FC" w:rsidRPr="00B46EA7" w:rsidRDefault="006C42FC" w:rsidP="008F6234">
      <w:pPr>
        <w:ind w:left="1440" w:firstLine="720"/>
        <w:rPr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Master of Fine Arts (MFA)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</w:p>
    <w:p w14:paraId="2E7A2394" w14:textId="77777777" w:rsidR="006C42FC" w:rsidRPr="005D1325" w:rsidRDefault="006C42FC" w:rsidP="006C42FC">
      <w:pPr>
        <w:rPr>
          <w:b/>
          <w:color w:val="000000" w:themeColor="text1"/>
          <w:sz w:val="21"/>
          <w:szCs w:val="21"/>
        </w:rPr>
      </w:pPr>
    </w:p>
    <w:p w14:paraId="1EB3BED5" w14:textId="77777777" w:rsidR="006C42FC" w:rsidRPr="00DE1B9F" w:rsidRDefault="006C42FC" w:rsidP="006C42FC">
      <w:pPr>
        <w:rPr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2019</w:t>
      </w:r>
      <w:r w:rsidRPr="005D1325">
        <w:rPr>
          <w:color w:val="000000" w:themeColor="text1"/>
          <w:sz w:val="21"/>
          <w:szCs w:val="21"/>
        </w:rPr>
        <w:tab/>
      </w:r>
      <w:r>
        <w:rPr>
          <w:bCs w:val="0"/>
          <w:color w:val="000000" w:themeColor="text1"/>
          <w:sz w:val="21"/>
          <w:szCs w:val="21"/>
        </w:rPr>
        <w:tab/>
      </w:r>
      <w:r>
        <w:rPr>
          <w:bCs w:val="0"/>
          <w:color w:val="000000" w:themeColor="text1"/>
          <w:sz w:val="21"/>
          <w:szCs w:val="21"/>
        </w:rPr>
        <w:tab/>
      </w:r>
      <w:r w:rsidRPr="00B46EA7">
        <w:rPr>
          <w:b/>
          <w:color w:val="000000" w:themeColor="text1"/>
          <w:sz w:val="21"/>
          <w:szCs w:val="21"/>
        </w:rPr>
        <w:t>Tamarind Institute</w:t>
      </w:r>
      <w:r>
        <w:rPr>
          <w:b/>
          <w:color w:val="000000" w:themeColor="text1"/>
          <w:sz w:val="21"/>
          <w:szCs w:val="21"/>
        </w:rPr>
        <w:t xml:space="preserve">, </w:t>
      </w:r>
      <w:r w:rsidRPr="0097630B">
        <w:rPr>
          <w:b/>
          <w:color w:val="000000" w:themeColor="text1"/>
          <w:sz w:val="21"/>
          <w:szCs w:val="21"/>
        </w:rPr>
        <w:t>University of New Mexico</w:t>
      </w:r>
    </w:p>
    <w:p w14:paraId="70ACB197" w14:textId="77777777" w:rsidR="006C42FC" w:rsidRPr="00B46EA7" w:rsidRDefault="006C42FC" w:rsidP="006C42FC">
      <w:pPr>
        <w:rPr>
          <w:bCs w:val="0"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ab/>
      </w:r>
      <w:r>
        <w:rPr>
          <w:b/>
          <w:color w:val="000000" w:themeColor="text1"/>
          <w:sz w:val="21"/>
          <w:szCs w:val="21"/>
        </w:rPr>
        <w:tab/>
      </w:r>
      <w:r>
        <w:rPr>
          <w:b/>
          <w:color w:val="000000" w:themeColor="text1"/>
          <w:sz w:val="21"/>
          <w:szCs w:val="21"/>
        </w:rPr>
        <w:tab/>
      </w:r>
      <w:r w:rsidRPr="00B46EA7">
        <w:rPr>
          <w:bCs w:val="0"/>
          <w:color w:val="000000" w:themeColor="text1"/>
          <w:sz w:val="21"/>
          <w:szCs w:val="21"/>
        </w:rPr>
        <w:t>Albuquerque, New Mexico</w:t>
      </w:r>
    </w:p>
    <w:p w14:paraId="2C25E13F" w14:textId="77777777" w:rsidR="006C42FC" w:rsidRPr="00B46EA7" w:rsidRDefault="006C42FC" w:rsidP="006C42FC">
      <w:pPr>
        <w:rPr>
          <w:bCs w:val="0"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ab/>
      </w:r>
      <w:r>
        <w:rPr>
          <w:b/>
          <w:color w:val="000000" w:themeColor="text1"/>
          <w:sz w:val="21"/>
          <w:szCs w:val="21"/>
        </w:rPr>
        <w:tab/>
      </w:r>
      <w:r>
        <w:rPr>
          <w:b/>
          <w:color w:val="000000" w:themeColor="text1"/>
          <w:sz w:val="21"/>
          <w:szCs w:val="21"/>
        </w:rPr>
        <w:tab/>
      </w:r>
      <w:r>
        <w:rPr>
          <w:bCs w:val="0"/>
          <w:color w:val="000000" w:themeColor="text1"/>
          <w:sz w:val="21"/>
          <w:szCs w:val="21"/>
        </w:rPr>
        <w:t>Summer Lithography Program</w:t>
      </w:r>
    </w:p>
    <w:p w14:paraId="443EFD3C" w14:textId="77777777" w:rsidR="006C42FC" w:rsidRPr="00B46EA7" w:rsidRDefault="006C42FC" w:rsidP="006C42FC">
      <w:pPr>
        <w:ind w:left="1440" w:firstLine="72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</w:r>
    </w:p>
    <w:p w14:paraId="3F85CE59" w14:textId="77777777" w:rsidR="006C42FC" w:rsidRPr="00B46EA7" w:rsidRDefault="006C42FC" w:rsidP="006C42FC">
      <w:pPr>
        <w:rPr>
          <w:b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2013-2017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B46EA7">
        <w:rPr>
          <w:b/>
          <w:color w:val="000000" w:themeColor="text1"/>
          <w:sz w:val="21"/>
          <w:szCs w:val="21"/>
        </w:rPr>
        <w:t>Hartford Art School</w:t>
      </w:r>
    </w:p>
    <w:p w14:paraId="0B4A0739" w14:textId="77777777" w:rsidR="006C42FC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West Hartford, Connecticut</w:t>
      </w:r>
    </w:p>
    <w:p w14:paraId="3203D5D9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582FABE4" w14:textId="77777777" w:rsidR="006C42FC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1996-1998</w:t>
      </w:r>
      <w:r w:rsidRPr="005D1325">
        <w:rPr>
          <w:color w:val="000000" w:themeColor="text1"/>
          <w:sz w:val="21"/>
          <w:szCs w:val="21"/>
        </w:rPr>
        <w:tab/>
      </w:r>
      <w:r>
        <w:rPr>
          <w:b/>
          <w:bCs w:val="0"/>
          <w:color w:val="000000" w:themeColor="text1"/>
          <w:sz w:val="21"/>
          <w:szCs w:val="21"/>
        </w:rPr>
        <w:t>Duke University, Fuqua School of Business</w:t>
      </w:r>
    </w:p>
    <w:p w14:paraId="37E21D4D" w14:textId="77777777" w:rsidR="006C42FC" w:rsidRPr="00B46EA7" w:rsidRDefault="006C42FC" w:rsidP="006C42FC">
      <w:pPr>
        <w:ind w:left="2160"/>
        <w:rPr>
          <w:b/>
          <w:bCs w:val="0"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Durham, North Carolina</w:t>
      </w:r>
    </w:p>
    <w:p w14:paraId="788AD3C8" w14:textId="77777777" w:rsidR="006C42FC" w:rsidRPr="005D1325" w:rsidRDefault="006C42FC" w:rsidP="006C42FC">
      <w:pPr>
        <w:ind w:left="2160"/>
        <w:rPr>
          <w:color w:val="000000" w:themeColor="text1"/>
          <w:sz w:val="21"/>
          <w:szCs w:val="21"/>
        </w:rPr>
      </w:pPr>
      <w:r w:rsidRPr="005D1325">
        <w:rPr>
          <w:iCs/>
          <w:color w:val="000000" w:themeColor="text1"/>
          <w:sz w:val="21"/>
          <w:szCs w:val="21"/>
        </w:rPr>
        <w:t>Master of Business Administration</w:t>
      </w:r>
      <w:r w:rsidRPr="005D1325">
        <w:rPr>
          <w:color w:val="000000" w:themeColor="text1"/>
          <w:sz w:val="21"/>
          <w:szCs w:val="21"/>
        </w:rPr>
        <w:t xml:space="preserve"> (MBA) </w:t>
      </w:r>
    </w:p>
    <w:p w14:paraId="00EBA46F" w14:textId="77777777" w:rsidR="006C42FC" w:rsidRDefault="006C42FC" w:rsidP="006C42FC">
      <w:pPr>
        <w:ind w:left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Health Services Management Concentration</w:t>
      </w:r>
    </w:p>
    <w:p w14:paraId="58C3B61E" w14:textId="77777777" w:rsidR="008F6234" w:rsidRDefault="008F6234" w:rsidP="006C42FC">
      <w:pPr>
        <w:ind w:left="2160"/>
        <w:rPr>
          <w:color w:val="000000" w:themeColor="text1"/>
          <w:sz w:val="21"/>
          <w:szCs w:val="21"/>
        </w:rPr>
      </w:pPr>
    </w:p>
    <w:p w14:paraId="45963DA5" w14:textId="77777777" w:rsidR="008F6234" w:rsidRDefault="008F6234" w:rsidP="008F6234">
      <w:pPr>
        <w:rPr>
          <w:b/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1991-1996</w:t>
      </w:r>
      <w:r w:rsidRPr="005D1325"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ab/>
      </w:r>
      <w:r>
        <w:rPr>
          <w:b/>
          <w:bCs w:val="0"/>
          <w:color w:val="000000" w:themeColor="text1"/>
          <w:sz w:val="21"/>
          <w:szCs w:val="21"/>
        </w:rPr>
        <w:t xml:space="preserve">University of Minnesota </w:t>
      </w:r>
    </w:p>
    <w:p w14:paraId="2FC7BA3C" w14:textId="77777777" w:rsidR="008F6234" w:rsidRPr="00DE1B9F" w:rsidRDefault="008F6234" w:rsidP="008F6234">
      <w:pPr>
        <w:ind w:left="1440" w:firstLine="720"/>
        <w:rPr>
          <w:b/>
          <w:bCs w:val="0"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Minneapolis, Minnesota</w:t>
      </w:r>
    </w:p>
    <w:p w14:paraId="1C405ABA" w14:textId="77777777" w:rsidR="008F6234" w:rsidRPr="005D1325" w:rsidRDefault="008F6234" w:rsidP="008F6234">
      <w:pPr>
        <w:ind w:left="1440" w:firstLine="720"/>
        <w:rPr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Doctor of Philosophy (PhD)</w:t>
      </w:r>
    </w:p>
    <w:p w14:paraId="6BE55D9F" w14:textId="77777777" w:rsidR="008F6234" w:rsidRPr="005D1325" w:rsidRDefault="008F6234" w:rsidP="008F6234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Developmental Biolog</w:t>
      </w:r>
      <w:r>
        <w:rPr>
          <w:color w:val="000000" w:themeColor="text1"/>
          <w:sz w:val="21"/>
          <w:szCs w:val="21"/>
        </w:rPr>
        <w:t>y</w:t>
      </w:r>
    </w:p>
    <w:p w14:paraId="7CD2FF3A" w14:textId="77777777" w:rsidR="008F6234" w:rsidRPr="005D1325" w:rsidRDefault="008F6234" w:rsidP="006C42FC">
      <w:pPr>
        <w:ind w:left="2160"/>
        <w:rPr>
          <w:color w:val="000000" w:themeColor="text1"/>
          <w:sz w:val="21"/>
          <w:szCs w:val="21"/>
        </w:rPr>
      </w:pPr>
    </w:p>
    <w:p w14:paraId="5BC5B7F0" w14:textId="77777777" w:rsidR="006C42FC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1979-1984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B46EA7">
        <w:rPr>
          <w:b/>
          <w:bCs w:val="0"/>
          <w:color w:val="000000" w:themeColor="text1"/>
          <w:sz w:val="21"/>
          <w:szCs w:val="21"/>
        </w:rPr>
        <w:t>University of Wisconsin</w:t>
      </w:r>
      <w:r>
        <w:rPr>
          <w:color w:val="000000" w:themeColor="text1"/>
          <w:sz w:val="21"/>
          <w:szCs w:val="21"/>
        </w:rPr>
        <w:t xml:space="preserve"> </w:t>
      </w:r>
    </w:p>
    <w:p w14:paraId="4B2E62CE" w14:textId="77777777" w:rsidR="006C42FC" w:rsidRDefault="006C42FC" w:rsidP="006C42FC">
      <w:pPr>
        <w:ind w:left="1440" w:firstLine="7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Oshkosh, Wisconsin</w:t>
      </w:r>
    </w:p>
    <w:p w14:paraId="4D9152E6" w14:textId="77777777" w:rsidR="006C42FC" w:rsidRPr="005D1325" w:rsidRDefault="006C42FC" w:rsidP="006C42FC">
      <w:pPr>
        <w:ind w:left="1440" w:firstLine="72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Bachelor of Science (BS)</w:t>
      </w:r>
    </w:p>
    <w:p w14:paraId="5B262821" w14:textId="77777777" w:rsidR="006C42FC" w:rsidRPr="005D1325" w:rsidRDefault="006C42FC" w:rsidP="006C42FC">
      <w:pPr>
        <w:ind w:left="1440" w:firstLine="72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 xml:space="preserve">Major: Microbiology </w:t>
      </w:r>
    </w:p>
    <w:p w14:paraId="61DE6D60" w14:textId="77777777" w:rsidR="006C42FC" w:rsidRDefault="006C42FC" w:rsidP="006C42FC">
      <w:pPr>
        <w:ind w:left="1440" w:firstLine="72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 xml:space="preserve">Minor: Chemistry </w:t>
      </w:r>
    </w:p>
    <w:p w14:paraId="2D16F197" w14:textId="77777777" w:rsidR="006C42FC" w:rsidRPr="0058669B" w:rsidRDefault="006C42FC" w:rsidP="006C42FC">
      <w:pPr>
        <w:ind w:left="2160"/>
        <w:rPr>
          <w:iCs/>
          <w:color w:val="000000" w:themeColor="text1"/>
          <w:sz w:val="21"/>
          <w:szCs w:val="21"/>
        </w:rPr>
      </w:pPr>
      <w:r w:rsidRPr="0058669B">
        <w:rPr>
          <w:iCs/>
          <w:color w:val="000000" w:themeColor="text1"/>
          <w:sz w:val="21"/>
          <w:szCs w:val="21"/>
        </w:rPr>
        <w:t xml:space="preserve">Magna Cum Laude </w:t>
      </w:r>
    </w:p>
    <w:p w14:paraId="643EEF0B" w14:textId="77777777" w:rsidR="006C42FC" w:rsidRDefault="006C42FC" w:rsidP="006C42FC">
      <w:pPr>
        <w:rPr>
          <w:bCs w:val="0"/>
          <w:color w:val="000000" w:themeColor="text1"/>
          <w:sz w:val="21"/>
          <w:szCs w:val="21"/>
        </w:rPr>
      </w:pPr>
    </w:p>
    <w:p w14:paraId="5D6553E2" w14:textId="77777777" w:rsidR="006C42FC" w:rsidRPr="005D1325" w:rsidRDefault="006C42FC" w:rsidP="006C42FC">
      <w:pPr>
        <w:rPr>
          <w:b/>
          <w:bCs w:val="0"/>
          <w:color w:val="000000" w:themeColor="text1"/>
          <w:sz w:val="21"/>
          <w:szCs w:val="21"/>
        </w:rPr>
      </w:pPr>
    </w:p>
    <w:p w14:paraId="134FEB9B" w14:textId="77777777" w:rsidR="006C42FC" w:rsidRPr="005D1325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</w:p>
    <w:p w14:paraId="7C0E5F5D" w14:textId="77777777" w:rsidR="006C42FC" w:rsidRPr="005D1325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  <w:r w:rsidRPr="005D1325">
        <w:rPr>
          <w:b/>
          <w:color w:val="000000" w:themeColor="text1"/>
          <w:sz w:val="21"/>
          <w:szCs w:val="21"/>
        </w:rPr>
        <w:t>EXHIBITION HISTORY</w:t>
      </w:r>
    </w:p>
    <w:p w14:paraId="4E6D6C9E" w14:textId="77777777" w:rsidR="006C42FC" w:rsidRPr="005D1325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</w:p>
    <w:p w14:paraId="56ECD093" w14:textId="77777777" w:rsidR="006C42FC" w:rsidRDefault="006C42FC" w:rsidP="006C42FC">
      <w:pPr>
        <w:rPr>
          <w:b/>
          <w:bCs w:val="0"/>
          <w:color w:val="000000" w:themeColor="text1"/>
          <w:sz w:val="21"/>
          <w:szCs w:val="21"/>
        </w:rPr>
      </w:pPr>
      <w:r w:rsidRPr="00EE73AF">
        <w:rPr>
          <w:b/>
          <w:bCs w:val="0"/>
          <w:color w:val="000000" w:themeColor="text1"/>
          <w:sz w:val="21"/>
          <w:szCs w:val="21"/>
        </w:rPr>
        <w:t>Solo Exhibition</w:t>
      </w:r>
      <w:r>
        <w:rPr>
          <w:b/>
          <w:bCs w:val="0"/>
          <w:color w:val="000000" w:themeColor="text1"/>
          <w:sz w:val="21"/>
          <w:szCs w:val="21"/>
        </w:rPr>
        <w:t>s</w:t>
      </w:r>
    </w:p>
    <w:p w14:paraId="560A75D0" w14:textId="77777777" w:rsidR="006C42FC" w:rsidRDefault="006C42FC" w:rsidP="006C42FC">
      <w:pPr>
        <w:rPr>
          <w:b/>
          <w:bCs w:val="0"/>
          <w:color w:val="000000" w:themeColor="text1"/>
          <w:sz w:val="21"/>
          <w:szCs w:val="21"/>
        </w:rPr>
      </w:pPr>
    </w:p>
    <w:p w14:paraId="6A56814E" w14:textId="11CC3E1D" w:rsidR="006C42FC" w:rsidRPr="00F538E1" w:rsidRDefault="006C42FC" w:rsidP="006C42FC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2026</w:t>
      </w:r>
      <w:r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ab/>
        <w:t xml:space="preserve">Five Points Gallery, Torrington, Connecticut. </w:t>
      </w:r>
      <w:r w:rsidR="00C862AC">
        <w:rPr>
          <w:color w:val="000000" w:themeColor="text1"/>
          <w:sz w:val="21"/>
          <w:szCs w:val="21"/>
        </w:rPr>
        <w:t>(August 2026)</w:t>
      </w:r>
    </w:p>
    <w:p w14:paraId="13AB77E3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3422FE2E" w14:textId="77777777" w:rsidR="006C42FC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2023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E37F8A">
        <w:rPr>
          <w:i/>
          <w:iCs/>
          <w:color w:val="000000" w:themeColor="text1"/>
          <w:sz w:val="21"/>
          <w:szCs w:val="21"/>
        </w:rPr>
        <w:t>Dancing Between Art and Science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Five Points Gallery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Torrington, Connecticut</w:t>
      </w:r>
      <w:r>
        <w:rPr>
          <w:color w:val="000000" w:themeColor="text1"/>
          <w:sz w:val="21"/>
          <w:szCs w:val="21"/>
        </w:rPr>
        <w:t>.</w:t>
      </w:r>
    </w:p>
    <w:p w14:paraId="67AFBEA8" w14:textId="77777777" w:rsidR="008F6234" w:rsidRDefault="008F6234" w:rsidP="006C42FC">
      <w:pPr>
        <w:rPr>
          <w:color w:val="000000" w:themeColor="text1"/>
          <w:sz w:val="21"/>
          <w:szCs w:val="21"/>
        </w:rPr>
      </w:pPr>
    </w:p>
    <w:p w14:paraId="3D7E05D3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26B244B3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200240B9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1179CDCE" w14:textId="77777777" w:rsidR="006C42FC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</w:p>
    <w:p w14:paraId="08D90E16" w14:textId="77777777" w:rsidR="006C42FC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  <w:r w:rsidRPr="00EE73AF">
        <w:rPr>
          <w:b/>
          <w:bCs w:val="0"/>
          <w:color w:val="000000" w:themeColor="text1"/>
          <w:sz w:val="21"/>
          <w:szCs w:val="21"/>
        </w:rPr>
        <w:lastRenderedPageBreak/>
        <w:t>Group Exhibitions</w:t>
      </w:r>
    </w:p>
    <w:p w14:paraId="09FE28F4" w14:textId="77777777" w:rsidR="006C42FC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</w:p>
    <w:p w14:paraId="7675CCA3" w14:textId="77777777" w:rsidR="006C42FC" w:rsidRPr="006E760D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2025</w:t>
      </w:r>
      <w:r>
        <w:rPr>
          <w:color w:val="000000" w:themeColor="text1"/>
          <w:sz w:val="21"/>
          <w:szCs w:val="21"/>
        </w:rPr>
        <w:tab/>
        <w:t>Porous Interiorities, MassArt x SoWa, Boston, Massachusetts.</w:t>
      </w:r>
    </w:p>
    <w:p w14:paraId="20388BAB" w14:textId="77777777" w:rsidR="006C42FC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</w:p>
    <w:p w14:paraId="3452DBBD" w14:textId="77777777" w:rsidR="006C42FC" w:rsidRPr="006E760D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2025</w:t>
      </w:r>
      <w:r>
        <w:rPr>
          <w:color w:val="000000" w:themeColor="text1"/>
          <w:sz w:val="21"/>
          <w:szCs w:val="21"/>
        </w:rPr>
        <w:tab/>
        <w:t>What Remains, Doran Gallery, Boston, Massachusetts.</w:t>
      </w:r>
    </w:p>
    <w:p w14:paraId="69C4B979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3B0C52AA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2024</w:t>
      </w:r>
      <w:r w:rsidRPr="005D1325">
        <w:rPr>
          <w:color w:val="000000" w:themeColor="text1"/>
          <w:sz w:val="21"/>
          <w:szCs w:val="21"/>
        </w:rPr>
        <w:tab/>
        <w:t>Art + Science</w:t>
      </w:r>
      <w:r>
        <w:rPr>
          <w:color w:val="000000" w:themeColor="text1"/>
          <w:sz w:val="21"/>
          <w:szCs w:val="21"/>
        </w:rPr>
        <w:t>,</w:t>
      </w:r>
      <w:r w:rsidRPr="005D1325">
        <w:rPr>
          <w:color w:val="000000" w:themeColor="text1"/>
          <w:sz w:val="21"/>
          <w:szCs w:val="21"/>
        </w:rPr>
        <w:t xml:space="preserve"> Spartanburg Art Museum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Spartanburg, South Carolina</w:t>
      </w:r>
      <w:r>
        <w:rPr>
          <w:color w:val="000000" w:themeColor="text1"/>
          <w:sz w:val="21"/>
          <w:szCs w:val="21"/>
        </w:rPr>
        <w:t>.</w:t>
      </w:r>
    </w:p>
    <w:p w14:paraId="62CC1953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4AF46FA0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2022</w:t>
      </w:r>
      <w:r w:rsidRPr="005D1325">
        <w:rPr>
          <w:color w:val="000000" w:themeColor="text1"/>
          <w:sz w:val="21"/>
          <w:szCs w:val="21"/>
        </w:rPr>
        <w:tab/>
        <w:t>Miniature Prints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Center for Contemporary Printmaking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Norwalk, Connecticut</w:t>
      </w:r>
      <w:r>
        <w:rPr>
          <w:color w:val="000000" w:themeColor="text1"/>
          <w:sz w:val="21"/>
          <w:szCs w:val="21"/>
        </w:rPr>
        <w:t>.</w:t>
      </w:r>
    </w:p>
    <w:p w14:paraId="1E6B2B3D" w14:textId="77777777" w:rsidR="006C42FC" w:rsidRPr="005D1325" w:rsidRDefault="006C42FC" w:rsidP="006C42FC">
      <w:pPr>
        <w:rPr>
          <w:i/>
          <w:iCs/>
          <w:color w:val="000000" w:themeColor="text1"/>
          <w:sz w:val="21"/>
          <w:szCs w:val="21"/>
        </w:rPr>
      </w:pPr>
    </w:p>
    <w:p w14:paraId="10667C09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2022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Society of Creative Arts Annual Juried Show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Newtown, Connecticut</w:t>
      </w:r>
      <w:r>
        <w:rPr>
          <w:color w:val="000000" w:themeColor="text1"/>
          <w:sz w:val="21"/>
          <w:szCs w:val="21"/>
        </w:rPr>
        <w:t>.</w:t>
      </w:r>
    </w:p>
    <w:p w14:paraId="46B11393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1248D1FC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2021</w:t>
      </w:r>
      <w:r w:rsidRPr="005D1325">
        <w:rPr>
          <w:color w:val="000000" w:themeColor="text1"/>
          <w:sz w:val="21"/>
          <w:szCs w:val="21"/>
        </w:rPr>
        <w:tab/>
        <w:t>Processual Abstraction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Kittredge Gallery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University of Puget Sound</w:t>
      </w:r>
      <w:r>
        <w:rPr>
          <w:color w:val="000000" w:themeColor="text1"/>
          <w:sz w:val="21"/>
          <w:szCs w:val="21"/>
        </w:rPr>
        <w:t xml:space="preserve">, </w:t>
      </w:r>
    </w:p>
    <w:p w14:paraId="0EAC7363" w14:textId="77777777" w:rsidR="006C42FC" w:rsidRPr="005D1325" w:rsidRDefault="006C42FC" w:rsidP="006C42FC">
      <w:pPr>
        <w:ind w:left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Tacoma, Washington</w:t>
      </w:r>
      <w:r>
        <w:rPr>
          <w:color w:val="000000" w:themeColor="text1"/>
          <w:sz w:val="21"/>
          <w:szCs w:val="21"/>
        </w:rPr>
        <w:t>.</w:t>
      </w:r>
      <w:r w:rsidRPr="005D1325">
        <w:rPr>
          <w:color w:val="000000" w:themeColor="text1"/>
          <w:sz w:val="21"/>
          <w:szCs w:val="21"/>
        </w:rPr>
        <w:br/>
      </w:r>
    </w:p>
    <w:p w14:paraId="08D35158" w14:textId="77777777" w:rsidR="006C42FC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2018-2021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Hartford Art School Faculty Show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Joseloff Gallery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University of Hartford</w:t>
      </w:r>
      <w:r>
        <w:rPr>
          <w:color w:val="000000" w:themeColor="text1"/>
          <w:sz w:val="21"/>
          <w:szCs w:val="21"/>
        </w:rPr>
        <w:t xml:space="preserve">, </w:t>
      </w:r>
    </w:p>
    <w:p w14:paraId="2DE44F2C" w14:textId="77777777" w:rsidR="006C42FC" w:rsidRPr="005D1325" w:rsidRDefault="006C42FC" w:rsidP="006C42FC">
      <w:pPr>
        <w:ind w:left="1440" w:firstLine="72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West Hartford, Connecticut</w:t>
      </w:r>
      <w:r>
        <w:rPr>
          <w:color w:val="000000" w:themeColor="text1"/>
          <w:sz w:val="21"/>
          <w:szCs w:val="21"/>
        </w:rPr>
        <w:t>.</w:t>
      </w:r>
    </w:p>
    <w:p w14:paraId="2ABE1949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59DCD83D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2017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States of Mind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Joseloff Gallery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University of Hartford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West Hartford, Connecticut</w:t>
      </w:r>
      <w:r>
        <w:rPr>
          <w:color w:val="000000" w:themeColor="text1"/>
          <w:sz w:val="21"/>
          <w:szCs w:val="21"/>
        </w:rPr>
        <w:t>.</w:t>
      </w:r>
    </w:p>
    <w:p w14:paraId="08608A62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7AA98C7E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2017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Northeast Regional Collegiate Print Exhibition</w:t>
      </w:r>
      <w:r>
        <w:rPr>
          <w:color w:val="000000" w:themeColor="text1"/>
          <w:sz w:val="21"/>
          <w:szCs w:val="21"/>
        </w:rPr>
        <w:t>, P</w:t>
      </w:r>
      <w:r w:rsidRPr="005D1325">
        <w:rPr>
          <w:color w:val="000000" w:themeColor="text1"/>
          <w:sz w:val="21"/>
          <w:szCs w:val="21"/>
        </w:rPr>
        <w:t>rint Center of New Jersey</w:t>
      </w:r>
    </w:p>
    <w:p w14:paraId="557FB522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Somerville, New Jersey</w:t>
      </w:r>
      <w:r>
        <w:rPr>
          <w:color w:val="000000" w:themeColor="text1"/>
          <w:sz w:val="21"/>
          <w:szCs w:val="21"/>
        </w:rPr>
        <w:t>.</w:t>
      </w:r>
    </w:p>
    <w:p w14:paraId="1F54C0D4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117658F0" w14:textId="77777777" w:rsidR="006C42FC" w:rsidRPr="004C18C0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2015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Arches Student Show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Boston Printmakers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Cambridge, Massachusett</w:t>
      </w:r>
      <w:r>
        <w:rPr>
          <w:color w:val="000000" w:themeColor="text1"/>
          <w:sz w:val="21"/>
          <w:szCs w:val="21"/>
        </w:rPr>
        <w:t>s.</w:t>
      </w:r>
    </w:p>
    <w:p w14:paraId="043EB373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74770875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2004, 2005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Mid-Atlantic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Williamsburg, Virginia</w:t>
      </w:r>
      <w:r>
        <w:rPr>
          <w:color w:val="000000" w:themeColor="text1"/>
          <w:sz w:val="21"/>
          <w:szCs w:val="21"/>
        </w:rPr>
        <w:t>.</w:t>
      </w:r>
    </w:p>
    <w:p w14:paraId="158C6DDD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475F666A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2004</w:t>
      </w:r>
      <w:r w:rsidRPr="005D1325">
        <w:rPr>
          <w:color w:val="000000" w:themeColor="text1"/>
          <w:sz w:val="21"/>
          <w:szCs w:val="21"/>
        </w:rPr>
        <w:tab/>
        <w:t>Road to California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Montclair, California</w:t>
      </w:r>
      <w:r>
        <w:rPr>
          <w:color w:val="000000" w:themeColor="text1"/>
          <w:sz w:val="21"/>
          <w:szCs w:val="21"/>
        </w:rPr>
        <w:t>.</w:t>
      </w:r>
    </w:p>
    <w:p w14:paraId="31E8D404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4C1A5952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2004</w:t>
      </w:r>
      <w:r w:rsidRPr="005D1325">
        <w:rPr>
          <w:color w:val="000000" w:themeColor="text1"/>
          <w:sz w:val="21"/>
          <w:szCs w:val="21"/>
        </w:rPr>
        <w:tab/>
        <w:t>The Art and Soul of Quilting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Kenosha, Wisconsin</w:t>
      </w:r>
      <w:r>
        <w:rPr>
          <w:color w:val="000000" w:themeColor="text1"/>
          <w:sz w:val="21"/>
          <w:szCs w:val="21"/>
        </w:rPr>
        <w:t>.</w:t>
      </w:r>
    </w:p>
    <w:p w14:paraId="29E17DA6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4A9E217F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2004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Spring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Chicago, Illinois</w:t>
      </w:r>
      <w:r>
        <w:rPr>
          <w:color w:val="000000" w:themeColor="text1"/>
          <w:sz w:val="21"/>
          <w:szCs w:val="21"/>
        </w:rPr>
        <w:t>.</w:t>
      </w:r>
    </w:p>
    <w:p w14:paraId="2F77D6F6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</w:p>
    <w:p w14:paraId="237E5C55" w14:textId="77777777" w:rsidR="006C42FC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2004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Patchwork and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Den Haag, Netherlands</w:t>
      </w:r>
      <w:r>
        <w:rPr>
          <w:color w:val="000000" w:themeColor="text1"/>
          <w:sz w:val="21"/>
          <w:szCs w:val="21"/>
        </w:rPr>
        <w:t>.</w:t>
      </w:r>
    </w:p>
    <w:p w14:paraId="41A8EEDD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08E060CA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2003, 2004</w:t>
      </w:r>
      <w:r w:rsidRPr="005D1325">
        <w:rPr>
          <w:color w:val="000000" w:themeColor="text1"/>
          <w:sz w:val="21"/>
          <w:szCs w:val="21"/>
        </w:rPr>
        <w:tab/>
        <w:t>International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Houston, Texas</w:t>
      </w:r>
      <w:r>
        <w:rPr>
          <w:color w:val="000000" w:themeColor="text1"/>
          <w:sz w:val="21"/>
          <w:szCs w:val="21"/>
        </w:rPr>
        <w:t>.</w:t>
      </w:r>
    </w:p>
    <w:p w14:paraId="22EDEA52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1C430377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2003, 2004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Pacific International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Santa Clara, California</w:t>
      </w:r>
      <w:r>
        <w:rPr>
          <w:color w:val="000000" w:themeColor="text1"/>
          <w:sz w:val="21"/>
          <w:szCs w:val="21"/>
        </w:rPr>
        <w:t>.</w:t>
      </w:r>
    </w:p>
    <w:p w14:paraId="51E89E22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64075724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2002</w:t>
      </w:r>
      <w:r w:rsidRPr="005D1325">
        <w:rPr>
          <w:color w:val="000000" w:themeColor="text1"/>
          <w:sz w:val="21"/>
          <w:szCs w:val="21"/>
        </w:rPr>
        <w:tab/>
        <w:t>Evergreen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Green Bay, Wisconsin</w:t>
      </w:r>
      <w:r>
        <w:rPr>
          <w:color w:val="000000" w:themeColor="text1"/>
          <w:sz w:val="21"/>
          <w:szCs w:val="21"/>
        </w:rPr>
        <w:t>.</w:t>
      </w:r>
    </w:p>
    <w:p w14:paraId="08A6E349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056A2DE2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556ED9B8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18A33E8A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</w:r>
    </w:p>
    <w:p w14:paraId="49A2EDAD" w14:textId="77777777" w:rsidR="006C42FC" w:rsidRPr="005D1325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  <w:r w:rsidRPr="005D1325">
        <w:rPr>
          <w:b/>
          <w:color w:val="000000" w:themeColor="text1"/>
          <w:sz w:val="21"/>
          <w:szCs w:val="21"/>
        </w:rPr>
        <w:t>GRANTS</w:t>
      </w:r>
    </w:p>
    <w:p w14:paraId="0A84F2DF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29661381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2021</w:t>
      </w:r>
      <w:r w:rsidRPr="005D1325">
        <w:rPr>
          <w:color w:val="000000" w:themeColor="text1"/>
          <w:sz w:val="21"/>
          <w:szCs w:val="21"/>
        </w:rPr>
        <w:tab/>
        <w:t>Faculty Development Grant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Hartford Art School</w:t>
      </w:r>
    </w:p>
    <w:p w14:paraId="4C070212" w14:textId="77777777" w:rsidR="006C42FC" w:rsidRPr="005D1325" w:rsidRDefault="006C42FC" w:rsidP="006C42FC">
      <w:pPr>
        <w:ind w:left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University of Hartford</w:t>
      </w:r>
    </w:p>
    <w:p w14:paraId="43E74DF2" w14:textId="77777777" w:rsidR="006C42FC" w:rsidRDefault="006C42FC" w:rsidP="006C42FC">
      <w:pPr>
        <w:ind w:left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West Hartford, Connecticut</w:t>
      </w:r>
    </w:p>
    <w:p w14:paraId="1BA61BDA" w14:textId="77777777" w:rsidR="006C42FC" w:rsidRDefault="006C42FC" w:rsidP="006C42FC">
      <w:pPr>
        <w:ind w:left="2160"/>
        <w:rPr>
          <w:color w:val="000000" w:themeColor="text1"/>
          <w:sz w:val="21"/>
          <w:szCs w:val="21"/>
        </w:rPr>
      </w:pPr>
    </w:p>
    <w:p w14:paraId="4E8732FE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33BC07FA" w14:textId="77777777" w:rsidR="006C42FC" w:rsidRDefault="006C42FC" w:rsidP="006C42FC">
      <w:pPr>
        <w:ind w:left="2160"/>
        <w:rPr>
          <w:color w:val="000000" w:themeColor="text1"/>
          <w:sz w:val="21"/>
          <w:szCs w:val="21"/>
        </w:rPr>
      </w:pPr>
    </w:p>
    <w:p w14:paraId="4F8AC328" w14:textId="77777777" w:rsidR="006C42FC" w:rsidRPr="005D1325" w:rsidRDefault="006C42FC" w:rsidP="006C42FC">
      <w:pPr>
        <w:ind w:left="2160"/>
        <w:rPr>
          <w:color w:val="000000" w:themeColor="text1"/>
          <w:sz w:val="21"/>
          <w:szCs w:val="21"/>
        </w:rPr>
      </w:pPr>
    </w:p>
    <w:p w14:paraId="196DBE5C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222C8752" w14:textId="77777777" w:rsidR="006C42FC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  <w:r w:rsidRPr="005D1325">
        <w:rPr>
          <w:b/>
          <w:color w:val="000000" w:themeColor="text1"/>
          <w:sz w:val="21"/>
          <w:szCs w:val="21"/>
        </w:rPr>
        <w:t>AWARDS</w:t>
      </w:r>
    </w:p>
    <w:p w14:paraId="21501B99" w14:textId="77777777" w:rsidR="006C42FC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</w:p>
    <w:p w14:paraId="193F8903" w14:textId="77777777" w:rsidR="006C42FC" w:rsidRPr="005D1325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  <w:r>
        <w:rPr>
          <w:b/>
          <w:bCs w:val="0"/>
          <w:color w:val="000000" w:themeColor="text1"/>
          <w:sz w:val="21"/>
          <w:szCs w:val="21"/>
        </w:rPr>
        <w:t>Printmaking</w:t>
      </w:r>
    </w:p>
    <w:p w14:paraId="3577F60E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5627593E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2017</w:t>
      </w:r>
      <w:r w:rsidRPr="005D1325">
        <w:rPr>
          <w:color w:val="000000" w:themeColor="text1"/>
          <w:sz w:val="21"/>
          <w:szCs w:val="21"/>
        </w:rPr>
        <w:tab/>
        <w:t>First Place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Northeast Regional Collegiate Print Exhibition</w:t>
      </w:r>
    </w:p>
    <w:p w14:paraId="3E97776A" w14:textId="77777777" w:rsidR="006C42FC" w:rsidRPr="005D1325" w:rsidRDefault="006C42FC" w:rsidP="006C42FC">
      <w:pPr>
        <w:ind w:left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Print Center of New Jersey</w:t>
      </w:r>
    </w:p>
    <w:p w14:paraId="53CCF9D2" w14:textId="77777777" w:rsidR="006C42FC" w:rsidRDefault="006C42FC" w:rsidP="006C42FC">
      <w:pPr>
        <w:ind w:left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Somerville, New Jersey</w:t>
      </w:r>
    </w:p>
    <w:p w14:paraId="7998BEBC" w14:textId="77777777" w:rsidR="006C42FC" w:rsidRDefault="006C42FC" w:rsidP="006C42FC">
      <w:pPr>
        <w:ind w:left="2160"/>
        <w:rPr>
          <w:color w:val="000000" w:themeColor="text1"/>
          <w:sz w:val="21"/>
          <w:szCs w:val="21"/>
        </w:rPr>
      </w:pPr>
    </w:p>
    <w:p w14:paraId="73DA1D24" w14:textId="77777777" w:rsidR="006C42FC" w:rsidRPr="00A02C81" w:rsidRDefault="006C42FC" w:rsidP="006C42FC">
      <w:pPr>
        <w:rPr>
          <w:b/>
          <w:bCs w:val="0"/>
          <w:color w:val="000000" w:themeColor="text1"/>
          <w:sz w:val="21"/>
          <w:szCs w:val="21"/>
        </w:rPr>
      </w:pPr>
      <w:r w:rsidRPr="00A02C81">
        <w:rPr>
          <w:b/>
          <w:bCs w:val="0"/>
          <w:color w:val="000000" w:themeColor="text1"/>
          <w:sz w:val="21"/>
          <w:szCs w:val="21"/>
        </w:rPr>
        <w:t>Fiber Arts</w:t>
      </w:r>
    </w:p>
    <w:p w14:paraId="119CEF08" w14:textId="77777777" w:rsidR="006C42FC" w:rsidRDefault="006C42FC" w:rsidP="006C42FC">
      <w:pPr>
        <w:ind w:left="2160"/>
        <w:rPr>
          <w:color w:val="000000" w:themeColor="text1"/>
          <w:sz w:val="21"/>
          <w:szCs w:val="21"/>
        </w:rPr>
      </w:pPr>
    </w:p>
    <w:p w14:paraId="4C8AD09C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2004</w:t>
      </w:r>
      <w:r w:rsidRPr="005D1325">
        <w:rPr>
          <w:color w:val="000000" w:themeColor="text1"/>
          <w:sz w:val="21"/>
          <w:szCs w:val="21"/>
        </w:rPr>
        <w:tab/>
        <w:t>First Place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International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Houston, Texas</w:t>
      </w:r>
    </w:p>
    <w:p w14:paraId="0471CE30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1CFFAEED" w14:textId="77777777" w:rsidR="006C42FC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2003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Best Use of Color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Road to California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Montclair, California</w:t>
      </w:r>
    </w:p>
    <w:p w14:paraId="17E68960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0230E219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2003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Best Amateur Entry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Mid-Atlantic Quilt Festival</w:t>
      </w:r>
    </w:p>
    <w:p w14:paraId="285E91BB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4F0972B3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2003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Honorable Mention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International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Houston, Texas</w:t>
      </w:r>
    </w:p>
    <w:p w14:paraId="38821D9C" w14:textId="77777777" w:rsidR="006C42FC" w:rsidRPr="005D1325" w:rsidRDefault="006C42FC" w:rsidP="006C42FC">
      <w:pPr>
        <w:ind w:left="2160"/>
        <w:rPr>
          <w:color w:val="000000" w:themeColor="text1"/>
          <w:sz w:val="21"/>
          <w:szCs w:val="21"/>
        </w:rPr>
      </w:pPr>
    </w:p>
    <w:p w14:paraId="72B6C8AE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2002</w:t>
      </w:r>
      <w:r w:rsidRPr="005D1325">
        <w:rPr>
          <w:color w:val="000000" w:themeColor="text1"/>
          <w:sz w:val="21"/>
          <w:szCs w:val="21"/>
        </w:rPr>
        <w:tab/>
        <w:t>First Place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Evergreen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 xml:space="preserve">Green Bay, Wisconsin </w:t>
      </w:r>
    </w:p>
    <w:p w14:paraId="693DA156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7C635042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2002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First Place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Evergreen Quilt Festival (tie with above award)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Green Bay, Wisconsin</w:t>
      </w:r>
    </w:p>
    <w:p w14:paraId="090AE306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01B41801" w14:textId="77777777" w:rsidR="006C42FC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2002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Second Place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Evergreen Quilt Festival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Green Bay, Wisconsin</w:t>
      </w:r>
    </w:p>
    <w:p w14:paraId="75098207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08CE3212" w14:textId="77777777" w:rsidR="006C42FC" w:rsidRDefault="006C42FC" w:rsidP="006C42FC">
      <w:pPr>
        <w:rPr>
          <w:b/>
          <w:bCs w:val="0"/>
          <w:color w:val="000000" w:themeColor="text1"/>
          <w:sz w:val="21"/>
          <w:szCs w:val="21"/>
        </w:rPr>
      </w:pPr>
    </w:p>
    <w:p w14:paraId="696399C1" w14:textId="77777777" w:rsidR="006C42FC" w:rsidRDefault="006C42FC" w:rsidP="006C42FC">
      <w:pPr>
        <w:rPr>
          <w:b/>
          <w:bCs w:val="0"/>
          <w:color w:val="000000" w:themeColor="text1"/>
          <w:sz w:val="21"/>
          <w:szCs w:val="21"/>
        </w:rPr>
      </w:pPr>
      <w:r>
        <w:rPr>
          <w:b/>
          <w:bCs w:val="0"/>
          <w:color w:val="000000" w:themeColor="text1"/>
          <w:sz w:val="21"/>
          <w:szCs w:val="21"/>
        </w:rPr>
        <w:t xml:space="preserve">FIBER ARTS </w:t>
      </w:r>
      <w:r w:rsidRPr="005D1325">
        <w:rPr>
          <w:b/>
          <w:color w:val="000000" w:themeColor="text1"/>
          <w:sz w:val="21"/>
          <w:szCs w:val="21"/>
        </w:rPr>
        <w:t xml:space="preserve">PUBLICATIONS </w:t>
      </w:r>
    </w:p>
    <w:p w14:paraId="2D0E6A50" w14:textId="77777777" w:rsidR="006C42FC" w:rsidRDefault="006C42FC" w:rsidP="006C42FC">
      <w:pPr>
        <w:rPr>
          <w:b/>
          <w:bCs w:val="0"/>
          <w:color w:val="000000" w:themeColor="text1"/>
          <w:sz w:val="21"/>
          <w:szCs w:val="21"/>
        </w:rPr>
      </w:pPr>
    </w:p>
    <w:p w14:paraId="1D1159CE" w14:textId="77777777" w:rsidR="006C42FC" w:rsidRPr="00523DD5" w:rsidRDefault="006C42FC" w:rsidP="006C42FC">
      <w:pPr>
        <w:rPr>
          <w:b/>
          <w:color w:val="000000" w:themeColor="text1"/>
          <w:sz w:val="21"/>
          <w:szCs w:val="21"/>
        </w:rPr>
      </w:pPr>
    </w:p>
    <w:p w14:paraId="3DAEE60A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2005</w:t>
      </w:r>
      <w:r w:rsidRPr="005D1325"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 xml:space="preserve">Winner’s Gallery, </w:t>
      </w:r>
      <w:r w:rsidRPr="005D1325">
        <w:rPr>
          <w:color w:val="000000" w:themeColor="text1"/>
          <w:sz w:val="21"/>
          <w:szCs w:val="21"/>
        </w:rPr>
        <w:t xml:space="preserve">Journal of the International Quilt Association </w:t>
      </w:r>
    </w:p>
    <w:p w14:paraId="79BBDBEE" w14:textId="77777777" w:rsidR="006C42FC" w:rsidRPr="005D1325" w:rsidRDefault="006C42FC" w:rsidP="006C42FC">
      <w:pPr>
        <w:ind w:left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International Quilt Association, Spring</w:t>
      </w:r>
    </w:p>
    <w:p w14:paraId="36F1328C" w14:textId="77777777" w:rsidR="006C42FC" w:rsidRPr="005D1325" w:rsidRDefault="006C42FC" w:rsidP="006C42FC">
      <w:pPr>
        <w:ind w:left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Houston, Texas</w:t>
      </w:r>
    </w:p>
    <w:p w14:paraId="5E2CECB7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7C8209BC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2004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 xml:space="preserve">Winner’s Gallery, </w:t>
      </w:r>
      <w:r w:rsidRPr="005D1325">
        <w:rPr>
          <w:color w:val="000000" w:themeColor="text1"/>
          <w:sz w:val="21"/>
          <w:szCs w:val="21"/>
        </w:rPr>
        <w:t>Journal of the International Quilt Association</w:t>
      </w:r>
    </w:p>
    <w:p w14:paraId="23BC68A9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International Quilt Association, Spring</w:t>
      </w:r>
    </w:p>
    <w:p w14:paraId="0E07DC83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Houston, Texas</w:t>
      </w:r>
    </w:p>
    <w:p w14:paraId="5EA33B25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3720E511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2004</w:t>
      </w:r>
      <w:r w:rsidRPr="005D1325">
        <w:rPr>
          <w:color w:val="000000" w:themeColor="text1"/>
          <w:sz w:val="21"/>
          <w:szCs w:val="21"/>
        </w:rPr>
        <w:tab/>
        <w:t xml:space="preserve">Kathleen Schroeder: </w:t>
      </w:r>
      <w:r>
        <w:rPr>
          <w:color w:val="000000" w:themeColor="text1"/>
          <w:sz w:val="21"/>
          <w:szCs w:val="21"/>
        </w:rPr>
        <w:t>I</w:t>
      </w:r>
      <w:r w:rsidRPr="005D1325">
        <w:rPr>
          <w:color w:val="000000" w:themeColor="text1"/>
          <w:sz w:val="21"/>
          <w:szCs w:val="21"/>
        </w:rPr>
        <w:t>n the Spotlight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Quilting Arts Magazine, p. 100, Winter 2004</w:t>
      </w:r>
      <w:r>
        <w:rPr>
          <w:color w:val="000000" w:themeColor="text1"/>
          <w:sz w:val="21"/>
          <w:szCs w:val="21"/>
        </w:rPr>
        <w:t>.</w:t>
      </w:r>
    </w:p>
    <w:p w14:paraId="040082DD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22A908EA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49C7CE6D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11470823" w14:textId="77777777" w:rsidR="006C42FC" w:rsidRPr="005D1325" w:rsidRDefault="006C42FC" w:rsidP="006C42FC">
      <w:pPr>
        <w:rPr>
          <w:b/>
          <w:color w:val="000000" w:themeColor="text1"/>
          <w:sz w:val="21"/>
          <w:szCs w:val="21"/>
        </w:rPr>
      </w:pPr>
      <w:r w:rsidRPr="005D1325">
        <w:rPr>
          <w:b/>
          <w:color w:val="000000" w:themeColor="text1"/>
          <w:sz w:val="21"/>
          <w:szCs w:val="21"/>
        </w:rPr>
        <w:t>ART</w:t>
      </w:r>
      <w:r>
        <w:rPr>
          <w:b/>
          <w:color w:val="000000" w:themeColor="text1"/>
          <w:sz w:val="21"/>
          <w:szCs w:val="21"/>
        </w:rPr>
        <w:t>-</w:t>
      </w:r>
      <w:r w:rsidRPr="005D1325">
        <w:rPr>
          <w:b/>
          <w:color w:val="000000" w:themeColor="text1"/>
          <w:sz w:val="21"/>
          <w:szCs w:val="21"/>
        </w:rPr>
        <w:t>RELATED EMPLOYMENT</w:t>
      </w:r>
    </w:p>
    <w:p w14:paraId="6D0FE6B4" w14:textId="77777777" w:rsidR="006C42FC" w:rsidRPr="005D1325" w:rsidRDefault="006C42FC" w:rsidP="006C42FC">
      <w:pPr>
        <w:rPr>
          <w:b/>
          <w:color w:val="000000" w:themeColor="text1"/>
          <w:sz w:val="21"/>
          <w:szCs w:val="21"/>
        </w:rPr>
      </w:pPr>
    </w:p>
    <w:p w14:paraId="161265E1" w14:textId="78B736D3" w:rsidR="006C42FC" w:rsidRPr="005D1325" w:rsidRDefault="006C42FC" w:rsidP="006C42FC">
      <w:pPr>
        <w:rPr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2020-present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Print Studio Designer</w:t>
      </w:r>
      <w:r>
        <w:rPr>
          <w:color w:val="000000" w:themeColor="text1"/>
          <w:sz w:val="21"/>
          <w:szCs w:val="21"/>
        </w:rPr>
        <w:t xml:space="preserve"> and W</w:t>
      </w:r>
      <w:r w:rsidRPr="005D1325">
        <w:rPr>
          <w:color w:val="000000" w:themeColor="text1"/>
          <w:sz w:val="21"/>
          <w:szCs w:val="21"/>
        </w:rPr>
        <w:t>orkshop Instructor</w:t>
      </w:r>
      <w:r w:rsidR="00C862AC">
        <w:rPr>
          <w:color w:val="000000" w:themeColor="text1"/>
          <w:sz w:val="21"/>
          <w:szCs w:val="21"/>
        </w:rPr>
        <w:t>, on going</w:t>
      </w:r>
    </w:p>
    <w:p w14:paraId="5ADB1E29" w14:textId="77777777" w:rsidR="006C42FC" w:rsidRPr="005D1325" w:rsidRDefault="006C42FC" w:rsidP="006C42FC">
      <w:pPr>
        <w:ind w:left="1440" w:firstLine="720"/>
        <w:rPr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Five Points Center for the Visual Arts</w:t>
      </w:r>
      <w:r>
        <w:rPr>
          <w:bCs w:val="0"/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Torrington, Connecticut</w:t>
      </w:r>
    </w:p>
    <w:p w14:paraId="2320F84B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42E21037" w14:textId="77777777" w:rsidR="006C42FC" w:rsidRPr="005D1325" w:rsidRDefault="006C42FC" w:rsidP="006C42FC">
      <w:pPr>
        <w:rPr>
          <w:bCs w:val="0"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2018-2022</w:t>
      </w:r>
      <w:r w:rsidRPr="005D1325">
        <w:rPr>
          <w:color w:val="000000" w:themeColor="text1"/>
          <w:sz w:val="21"/>
          <w:szCs w:val="21"/>
        </w:rPr>
        <w:tab/>
      </w:r>
      <w:r w:rsidRPr="005D1325">
        <w:rPr>
          <w:color w:val="000000" w:themeColor="text1"/>
          <w:sz w:val="21"/>
          <w:szCs w:val="21"/>
        </w:rPr>
        <w:tab/>
        <w:t>Adjunct Faculty</w:t>
      </w:r>
      <w:r>
        <w:rPr>
          <w:bCs w:val="0"/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Hartford Art School</w:t>
      </w:r>
    </w:p>
    <w:p w14:paraId="7594E5F1" w14:textId="77777777" w:rsidR="006C42FC" w:rsidRDefault="006C42FC" w:rsidP="006C42FC">
      <w:pPr>
        <w:ind w:left="1440" w:firstLine="72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University of Hartford</w:t>
      </w:r>
      <w:r>
        <w:rPr>
          <w:color w:val="000000" w:themeColor="text1"/>
          <w:sz w:val="21"/>
          <w:szCs w:val="21"/>
        </w:rPr>
        <w:t xml:space="preserve">, </w:t>
      </w:r>
      <w:r w:rsidRPr="005D1325">
        <w:rPr>
          <w:color w:val="000000" w:themeColor="text1"/>
          <w:sz w:val="21"/>
          <w:szCs w:val="21"/>
        </w:rPr>
        <w:t>West Hartford, Connecticut</w:t>
      </w:r>
    </w:p>
    <w:p w14:paraId="1BFC54C2" w14:textId="77777777" w:rsidR="00B97993" w:rsidRDefault="00B97993" w:rsidP="006C42FC">
      <w:pPr>
        <w:ind w:left="1440" w:firstLine="720"/>
        <w:rPr>
          <w:color w:val="000000" w:themeColor="text1"/>
          <w:sz w:val="21"/>
          <w:szCs w:val="21"/>
        </w:rPr>
      </w:pPr>
    </w:p>
    <w:p w14:paraId="4845B6B1" w14:textId="77777777" w:rsidR="00C862AC" w:rsidRDefault="00C862AC" w:rsidP="00C862AC">
      <w:pPr>
        <w:rPr>
          <w:color w:val="000000" w:themeColor="text1"/>
          <w:sz w:val="21"/>
          <w:szCs w:val="21"/>
        </w:rPr>
      </w:pPr>
    </w:p>
    <w:p w14:paraId="6C465831" w14:textId="77777777" w:rsidR="006C42FC" w:rsidRPr="005D1325" w:rsidRDefault="006C42FC" w:rsidP="006C42FC">
      <w:pPr>
        <w:ind w:left="1440" w:firstLine="720"/>
        <w:rPr>
          <w:color w:val="000000" w:themeColor="text1"/>
          <w:sz w:val="21"/>
          <w:szCs w:val="21"/>
        </w:rPr>
      </w:pPr>
    </w:p>
    <w:p w14:paraId="61B24390" w14:textId="77777777" w:rsidR="006C42FC" w:rsidRDefault="006C42FC" w:rsidP="006C42FC">
      <w:pPr>
        <w:rPr>
          <w:color w:val="000000" w:themeColor="text1"/>
          <w:sz w:val="21"/>
          <w:szCs w:val="21"/>
        </w:rPr>
      </w:pPr>
    </w:p>
    <w:p w14:paraId="0ED6DD95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63FF50AD" w14:textId="7D8DFAD7" w:rsidR="006C42FC" w:rsidRDefault="00C862AC" w:rsidP="006C42FC">
      <w:pPr>
        <w:rPr>
          <w:b/>
          <w:bCs w:val="0"/>
          <w:color w:val="000000" w:themeColor="text1"/>
          <w:sz w:val="21"/>
          <w:szCs w:val="21"/>
        </w:rPr>
      </w:pPr>
      <w:r w:rsidRPr="00C862AC">
        <w:rPr>
          <w:b/>
          <w:bCs w:val="0"/>
          <w:color w:val="000000" w:themeColor="text1"/>
          <w:sz w:val="21"/>
          <w:szCs w:val="21"/>
        </w:rPr>
        <w:lastRenderedPageBreak/>
        <w:t>JURIST</w:t>
      </w:r>
    </w:p>
    <w:p w14:paraId="3D73E9ED" w14:textId="77777777" w:rsidR="00C862AC" w:rsidRDefault="00C862AC" w:rsidP="006C42FC">
      <w:pPr>
        <w:rPr>
          <w:b/>
          <w:bCs w:val="0"/>
          <w:color w:val="000000" w:themeColor="text1"/>
          <w:sz w:val="21"/>
          <w:szCs w:val="21"/>
        </w:rPr>
      </w:pPr>
    </w:p>
    <w:p w14:paraId="528C2EE3" w14:textId="2A82703B" w:rsidR="00C862AC" w:rsidRDefault="00C862AC" w:rsidP="006C42FC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2026 </w:t>
      </w:r>
      <w:r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ab/>
        <w:t>Five Points Print Festival</w:t>
      </w:r>
      <w:r w:rsidR="008F6234">
        <w:rPr>
          <w:color w:val="000000" w:themeColor="text1"/>
          <w:sz w:val="21"/>
          <w:szCs w:val="21"/>
        </w:rPr>
        <w:t>,</w:t>
      </w:r>
      <w:r>
        <w:rPr>
          <w:color w:val="000000" w:themeColor="text1"/>
          <w:sz w:val="21"/>
          <w:szCs w:val="21"/>
        </w:rPr>
        <w:t xml:space="preserve"> July 2026</w:t>
      </w:r>
    </w:p>
    <w:p w14:paraId="28EB8B22" w14:textId="77777777" w:rsidR="008F6234" w:rsidRDefault="00C862AC" w:rsidP="006C42FC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ab/>
        <w:t>Solo Jurist</w:t>
      </w:r>
    </w:p>
    <w:p w14:paraId="623537EB" w14:textId="7535B848" w:rsidR="00C862AC" w:rsidRDefault="00C862AC" w:rsidP="008F6234">
      <w:pPr>
        <w:ind w:left="720" w:firstLine="144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Five Points Center for the Arts </w:t>
      </w:r>
    </w:p>
    <w:p w14:paraId="1D06A8B1" w14:textId="5FD932E5" w:rsidR="00C862AC" w:rsidRDefault="00C862AC" w:rsidP="006C42FC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ab/>
      </w:r>
      <w:r>
        <w:rPr>
          <w:color w:val="000000" w:themeColor="text1"/>
          <w:sz w:val="21"/>
          <w:szCs w:val="21"/>
        </w:rPr>
        <w:tab/>
        <w:t>Torrington, CT</w:t>
      </w:r>
    </w:p>
    <w:p w14:paraId="5C62528C" w14:textId="77777777" w:rsidR="00EA3F81" w:rsidRDefault="00EA3F81" w:rsidP="006C42FC">
      <w:pPr>
        <w:rPr>
          <w:color w:val="000000" w:themeColor="text1"/>
          <w:sz w:val="21"/>
          <w:szCs w:val="21"/>
        </w:rPr>
      </w:pPr>
    </w:p>
    <w:p w14:paraId="49CB6905" w14:textId="60C5A1B7" w:rsidR="00EA3F81" w:rsidRDefault="00EA3F81" w:rsidP="006C42FC">
      <w:pPr>
        <w:rPr>
          <w:b/>
          <w:bCs w:val="0"/>
          <w:color w:val="000000" w:themeColor="text1"/>
          <w:sz w:val="21"/>
          <w:szCs w:val="21"/>
        </w:rPr>
      </w:pPr>
      <w:r w:rsidRPr="00EA3F81">
        <w:rPr>
          <w:b/>
          <w:bCs w:val="0"/>
          <w:color w:val="000000" w:themeColor="text1"/>
          <w:sz w:val="21"/>
          <w:szCs w:val="21"/>
        </w:rPr>
        <w:t>ARTIST PANEL MODERATOR</w:t>
      </w:r>
    </w:p>
    <w:p w14:paraId="74C256FC" w14:textId="77777777" w:rsidR="00EA3F81" w:rsidRDefault="00EA3F81" w:rsidP="006C42FC">
      <w:pPr>
        <w:rPr>
          <w:b/>
          <w:bCs w:val="0"/>
          <w:color w:val="000000" w:themeColor="text1"/>
          <w:sz w:val="21"/>
          <w:szCs w:val="21"/>
        </w:rPr>
      </w:pPr>
    </w:p>
    <w:p w14:paraId="542D251B" w14:textId="5F1FC38D" w:rsidR="00EA3F81" w:rsidRPr="00EA3F81" w:rsidRDefault="00EA3F81" w:rsidP="006C42FC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On an ongoing basis, as needed, for the Five Points Art Gallery</w:t>
      </w:r>
    </w:p>
    <w:p w14:paraId="1E2DAB40" w14:textId="77777777" w:rsidR="00B97993" w:rsidRPr="008F6234" w:rsidRDefault="00B97993" w:rsidP="006C42FC">
      <w:pPr>
        <w:rPr>
          <w:color w:val="000000" w:themeColor="text1"/>
          <w:sz w:val="21"/>
          <w:szCs w:val="21"/>
        </w:rPr>
      </w:pPr>
    </w:p>
    <w:p w14:paraId="5A8939C7" w14:textId="77777777" w:rsidR="00C862AC" w:rsidRDefault="00C862AC" w:rsidP="006C42FC">
      <w:pPr>
        <w:rPr>
          <w:b/>
          <w:bCs w:val="0"/>
          <w:color w:val="000000" w:themeColor="text1"/>
          <w:sz w:val="21"/>
          <w:szCs w:val="21"/>
        </w:rPr>
      </w:pPr>
    </w:p>
    <w:p w14:paraId="54C6FBDA" w14:textId="2382587B" w:rsidR="006C42FC" w:rsidRPr="005D1325" w:rsidRDefault="006C42FC" w:rsidP="006C42FC">
      <w:pPr>
        <w:rPr>
          <w:b/>
          <w:bCs w:val="0"/>
          <w:color w:val="000000" w:themeColor="text1"/>
          <w:sz w:val="21"/>
          <w:szCs w:val="21"/>
        </w:rPr>
      </w:pPr>
      <w:r w:rsidRPr="005D1325">
        <w:rPr>
          <w:b/>
          <w:bCs w:val="0"/>
          <w:color w:val="000000" w:themeColor="text1"/>
          <w:sz w:val="21"/>
          <w:szCs w:val="21"/>
        </w:rPr>
        <w:t>SCIENTIFIC PUBLICATIONS</w:t>
      </w:r>
    </w:p>
    <w:p w14:paraId="70B8AF76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783036D4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 xml:space="preserve">Schroeder, Kathleen E., Condic, M., Eisenberg, L. M., and Yost, H. J. </w:t>
      </w:r>
      <w:r w:rsidRPr="005D1325">
        <w:rPr>
          <w:i/>
          <w:iCs/>
          <w:color w:val="000000" w:themeColor="text1"/>
          <w:sz w:val="21"/>
          <w:szCs w:val="21"/>
        </w:rPr>
        <w:t>Spatially regulated translation in embryos: Asymmetric expression of maternal Wnt-11 along the dorsal-ventral axis in Xenopus.</w:t>
      </w:r>
      <w:r w:rsidRPr="005D1325">
        <w:rPr>
          <w:color w:val="000000" w:themeColor="text1"/>
          <w:sz w:val="21"/>
          <w:szCs w:val="21"/>
        </w:rPr>
        <w:t xml:space="preserve"> Developmental Biology 214:288-297, 1999.</w:t>
      </w:r>
    </w:p>
    <w:p w14:paraId="6CB451AF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5CAE8B5A" w14:textId="77777777" w:rsidR="006C42FC" w:rsidRPr="005D1325" w:rsidRDefault="006C42FC" w:rsidP="006C42FC">
      <w:pPr>
        <w:ind w:left="2160" w:hanging="2160"/>
        <w:rPr>
          <w:i/>
          <w:iCs/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 xml:space="preserve">Schroeder, Kathleen E. and Yost, H. J. </w:t>
      </w:r>
      <w:r w:rsidRPr="005D1325">
        <w:rPr>
          <w:i/>
          <w:iCs/>
          <w:color w:val="000000" w:themeColor="text1"/>
          <w:sz w:val="21"/>
          <w:szCs w:val="21"/>
        </w:rPr>
        <w:t>Xenopus Poly (A) bind protein maternal mRNA is localized</w:t>
      </w:r>
    </w:p>
    <w:p w14:paraId="2F24E160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i/>
          <w:iCs/>
          <w:color w:val="000000" w:themeColor="text1"/>
          <w:sz w:val="21"/>
          <w:szCs w:val="21"/>
        </w:rPr>
        <w:t>During oogenesis and associated with large complexes in blastula</w:t>
      </w:r>
      <w:r w:rsidRPr="005D1325">
        <w:rPr>
          <w:color w:val="000000" w:themeColor="text1"/>
          <w:sz w:val="21"/>
          <w:szCs w:val="21"/>
        </w:rPr>
        <w:t>. Developmental Genetics 19:268-276, 1996.</w:t>
      </w:r>
    </w:p>
    <w:p w14:paraId="34E6E602" w14:textId="77777777" w:rsidR="006C42FC" w:rsidRPr="005D1325" w:rsidRDefault="006C42FC" w:rsidP="006C42FC">
      <w:pPr>
        <w:rPr>
          <w:color w:val="000000" w:themeColor="text1"/>
          <w:sz w:val="21"/>
          <w:szCs w:val="21"/>
        </w:rPr>
      </w:pPr>
    </w:p>
    <w:p w14:paraId="1912B52B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7DBCEF4F" w14:textId="77777777" w:rsidR="006C42FC" w:rsidRPr="005D1325" w:rsidRDefault="006C42FC" w:rsidP="006C42FC">
      <w:pPr>
        <w:ind w:left="2160" w:hanging="2160"/>
        <w:rPr>
          <w:b/>
          <w:bCs w:val="0"/>
          <w:color w:val="000000" w:themeColor="text1"/>
          <w:sz w:val="21"/>
          <w:szCs w:val="21"/>
        </w:rPr>
      </w:pPr>
      <w:r w:rsidRPr="005D1325">
        <w:rPr>
          <w:b/>
          <w:color w:val="000000" w:themeColor="text1"/>
          <w:sz w:val="21"/>
          <w:szCs w:val="21"/>
        </w:rPr>
        <w:t>MEMBERSHIPS</w:t>
      </w:r>
    </w:p>
    <w:p w14:paraId="5435AED9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2A818C22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2024-present</w:t>
      </w:r>
      <w:r>
        <w:rPr>
          <w:color w:val="000000" w:themeColor="text1"/>
          <w:sz w:val="21"/>
          <w:szCs w:val="21"/>
        </w:rPr>
        <w:tab/>
        <w:t>Hand Papermaking Society of North America</w:t>
      </w:r>
    </w:p>
    <w:p w14:paraId="46E9AAE6" w14:textId="77777777" w:rsidR="006C42FC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0D4E1C63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2024-present</w:t>
      </w:r>
      <w:r w:rsidRPr="005D1325">
        <w:rPr>
          <w:color w:val="000000" w:themeColor="text1"/>
          <w:sz w:val="21"/>
          <w:szCs w:val="21"/>
        </w:rPr>
        <w:tab/>
        <w:t>Hartford Art School Board of Trustees</w:t>
      </w:r>
    </w:p>
    <w:p w14:paraId="08A3CBD9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  <w:t>University of Hartford</w:t>
      </w:r>
      <w:r w:rsidRPr="005D1325">
        <w:rPr>
          <w:color w:val="000000" w:themeColor="text1"/>
          <w:sz w:val="21"/>
          <w:szCs w:val="21"/>
        </w:rPr>
        <w:tab/>
      </w:r>
    </w:p>
    <w:p w14:paraId="0ECFFB0F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  <w:t>West Hartford, Connecticut</w:t>
      </w:r>
    </w:p>
    <w:p w14:paraId="5BDF1CE7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1964BB70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2024-present</w:t>
      </w:r>
      <w:r w:rsidRPr="005D1325">
        <w:rPr>
          <w:color w:val="000000" w:themeColor="text1"/>
          <w:sz w:val="21"/>
          <w:szCs w:val="21"/>
        </w:rPr>
        <w:tab/>
        <w:t>Monotype Guild of New England</w:t>
      </w:r>
    </w:p>
    <w:p w14:paraId="48777248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  <w:t>Cambridge, Massachusetts</w:t>
      </w:r>
    </w:p>
    <w:p w14:paraId="29680FA5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</w:p>
    <w:p w14:paraId="182CFE77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>2006-2009</w:t>
      </w:r>
      <w:r w:rsidRPr="005D1325">
        <w:rPr>
          <w:color w:val="000000" w:themeColor="text1"/>
          <w:sz w:val="21"/>
          <w:szCs w:val="21"/>
        </w:rPr>
        <w:tab/>
        <w:t>Illinois Artisans</w:t>
      </w:r>
    </w:p>
    <w:p w14:paraId="112AE6B0" w14:textId="77777777" w:rsidR="006C42FC" w:rsidRPr="005D1325" w:rsidRDefault="006C42FC" w:rsidP="006C42FC">
      <w:pPr>
        <w:ind w:left="2160" w:hanging="2160"/>
        <w:rPr>
          <w:color w:val="000000" w:themeColor="text1"/>
          <w:sz w:val="21"/>
          <w:szCs w:val="21"/>
        </w:rPr>
      </w:pPr>
      <w:r w:rsidRPr="005D1325">
        <w:rPr>
          <w:color w:val="000000" w:themeColor="text1"/>
          <w:sz w:val="21"/>
          <w:szCs w:val="21"/>
        </w:rPr>
        <w:tab/>
        <w:t>Chicago, Illinois</w:t>
      </w:r>
    </w:p>
    <w:p w14:paraId="2D649FF1" w14:textId="77777777" w:rsidR="001B74ED" w:rsidRDefault="001B74ED"/>
    <w:sectPr w:rsidR="001B74ED" w:rsidSect="008F0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2"/>
    <w:rsid w:val="000A29E2"/>
    <w:rsid w:val="001B74ED"/>
    <w:rsid w:val="002A71F6"/>
    <w:rsid w:val="002B7C6B"/>
    <w:rsid w:val="004153D7"/>
    <w:rsid w:val="00456E53"/>
    <w:rsid w:val="006C42FC"/>
    <w:rsid w:val="008C7030"/>
    <w:rsid w:val="008F0FEE"/>
    <w:rsid w:val="008F6234"/>
    <w:rsid w:val="009A71A7"/>
    <w:rsid w:val="00A9628C"/>
    <w:rsid w:val="00B97993"/>
    <w:rsid w:val="00B97FD3"/>
    <w:rsid w:val="00C862AC"/>
    <w:rsid w:val="00E060F6"/>
    <w:rsid w:val="00E76ED5"/>
    <w:rsid w:val="00EA3F81"/>
    <w:rsid w:val="00FE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DB0EE0"/>
  <w15:chartTrackingRefBased/>
  <w15:docId w15:val="{A9C2746A-0DB4-9846-9D39-60A5982C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2FC"/>
  </w:style>
  <w:style w:type="paragraph" w:styleId="Heading1">
    <w:name w:val="heading 1"/>
    <w:basedOn w:val="Normal"/>
    <w:next w:val="Normal"/>
    <w:link w:val="Heading1Char"/>
    <w:uiPriority w:val="9"/>
    <w:qFormat/>
    <w:rsid w:val="000A2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9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9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9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9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9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9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9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9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9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9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9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9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9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9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9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9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A29E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0A29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9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9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9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9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9E2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42F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42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Schroeder</dc:creator>
  <cp:keywords/>
  <dc:description/>
  <cp:lastModifiedBy>WAA</cp:lastModifiedBy>
  <cp:revision>2</cp:revision>
  <dcterms:created xsi:type="dcterms:W3CDTF">2026-07-27T16:01:00Z</dcterms:created>
  <dcterms:modified xsi:type="dcterms:W3CDTF">2026-07-27T16:01:00Z</dcterms:modified>
</cp:coreProperties>
</file>